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F51D90">
        <w:tab/>
        <w:t xml:space="preserve">: Arş. </w:t>
      </w:r>
      <w:proofErr w:type="gramEnd"/>
      <w:r w:rsidR="00F51D90">
        <w:t>Gör. Dilek KARADEMİR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F51D90">
        <w:t>(Kurum)</w:t>
      </w:r>
      <w:r w:rsidR="00F51D90">
        <w:tab/>
        <w:t xml:space="preserve">: Yeditepe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F51D9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F51D90">
        <w:tab/>
        <w:t xml:space="preserve">: </w:t>
      </w:r>
      <w:r w:rsidR="00F51D90" w:rsidRPr="00F51D90">
        <w:t>A</w:t>
      </w:r>
      <w:r w:rsidR="00F51D90">
        <w:t xml:space="preserve"> </w:t>
      </w:r>
      <w:proofErr w:type="spellStart"/>
      <w:r w:rsidR="00F51D90" w:rsidRPr="00F51D90">
        <w:t>complicated</w:t>
      </w:r>
      <w:proofErr w:type="spellEnd"/>
      <w:r w:rsidR="00F51D90" w:rsidRPr="00F51D90">
        <w:t xml:space="preserve"> </w:t>
      </w:r>
      <w:proofErr w:type="spellStart"/>
      <w:r w:rsidR="00F51D90" w:rsidRPr="00F51D90">
        <w:t>puzzle</w:t>
      </w:r>
      <w:proofErr w:type="spellEnd"/>
      <w:r w:rsidR="00F51D90" w:rsidRPr="00F51D90">
        <w:t xml:space="preserve"> on legal </w:t>
      </w:r>
      <w:proofErr w:type="spellStart"/>
      <w:r w:rsidR="00F51D90" w:rsidRPr="00F51D90">
        <w:t>effectiveness</w:t>
      </w:r>
      <w:proofErr w:type="spellEnd"/>
      <w:r w:rsidR="00F51D90" w:rsidRPr="00F51D90">
        <w:t xml:space="preserve"> of MTDR</w:t>
      </w:r>
    </w:p>
    <w:p w:rsidR="004F7A00" w:rsidRDefault="00F51D90" w:rsidP="00F51D90">
      <w:pPr>
        <w:pStyle w:val="ListeParagraf"/>
      </w:pPr>
      <w:r>
        <w:tab/>
      </w:r>
      <w:r>
        <w:tab/>
      </w:r>
      <w:r>
        <w:tab/>
      </w:r>
      <w:r>
        <w:tab/>
        <w:t xml:space="preserve">  </w:t>
      </w:r>
      <w:proofErr w:type="spellStart"/>
      <w:r>
        <w:t>clauses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proofErr w:type="gramStart"/>
      <w:r>
        <w:t>commercial</w:t>
      </w:r>
      <w:proofErr w:type="spellEnd"/>
      <w:r>
        <w:t xml:space="preserve">  </w:t>
      </w:r>
      <w:proofErr w:type="spellStart"/>
      <w:r>
        <w:t>arbitration</w:t>
      </w:r>
      <w:proofErr w:type="spellEnd"/>
      <w:proofErr w:type="gramEnd"/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(Yıl: 2014)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F51D90">
        <w:t>nstitü</w:t>
      </w:r>
      <w:r w:rsidR="00F51D90">
        <w:tab/>
        <w:t xml:space="preserve">: </w:t>
      </w:r>
      <w:proofErr w:type="spellStart"/>
      <w:r w:rsidR="00F51D90">
        <w:t>University</w:t>
      </w:r>
      <w:proofErr w:type="spellEnd"/>
      <w:r w:rsidR="00F51D90">
        <w:t xml:space="preserve"> of East </w:t>
      </w:r>
      <w:proofErr w:type="spellStart"/>
      <w:r w:rsidR="00F51D90">
        <w:t>Anglia</w:t>
      </w:r>
      <w:proofErr w:type="spellEnd"/>
      <w:r w:rsidR="00F51D90">
        <w:t xml:space="preserve">/ İngiltere 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F51D90" w:rsidP="00F51D9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Mede</w:t>
      </w:r>
      <w:r w:rsidR="00391AB4">
        <w:t>ni Usul Hukukunda Mahkemelerin Yetkisi</w:t>
      </w:r>
      <w:bookmarkStart w:id="0" w:name="_GoBack"/>
      <w:bookmarkEnd w:id="0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A1660">
        <w:tab/>
        <w:t>: Devam ediyor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69" w:rsidRDefault="00287E69" w:rsidP="00EE74CE">
      <w:pPr>
        <w:spacing w:after="0" w:line="240" w:lineRule="auto"/>
      </w:pPr>
      <w:r>
        <w:separator/>
      </w:r>
    </w:p>
  </w:endnote>
  <w:endnote w:type="continuationSeparator" w:id="0">
    <w:p w:rsidR="00287E69" w:rsidRDefault="00287E6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69" w:rsidRDefault="00287E69" w:rsidP="00EE74CE">
      <w:pPr>
        <w:spacing w:after="0" w:line="240" w:lineRule="auto"/>
      </w:pPr>
      <w:r>
        <w:separator/>
      </w:r>
    </w:p>
  </w:footnote>
  <w:footnote w:type="continuationSeparator" w:id="0">
    <w:p w:rsidR="00287E69" w:rsidRDefault="00287E6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87E69"/>
    <w:rsid w:val="002B2EA7"/>
    <w:rsid w:val="00327B9F"/>
    <w:rsid w:val="00327BF5"/>
    <w:rsid w:val="003809F5"/>
    <w:rsid w:val="00391AB4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45834"/>
    <w:rsid w:val="007A34D7"/>
    <w:rsid w:val="00810B20"/>
    <w:rsid w:val="008320EE"/>
    <w:rsid w:val="008332A8"/>
    <w:rsid w:val="008432A9"/>
    <w:rsid w:val="008736FF"/>
    <w:rsid w:val="008A1660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51D90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45D2-CAD3-4128-9E6B-A0DE926C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2015-10-06T13:23:00Z</cp:lastPrinted>
  <dcterms:created xsi:type="dcterms:W3CDTF">2015-08-07T12:00:00Z</dcterms:created>
  <dcterms:modified xsi:type="dcterms:W3CDTF">2016-03-29T15:18:00Z</dcterms:modified>
</cp:coreProperties>
</file>